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34" w:rsidRPr="004A7CC1" w:rsidRDefault="005A7834" w:rsidP="004A7CC1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  <w:bookmarkStart w:id="0" w:name="_GoBack"/>
      <w:bookmarkEnd w:id="0"/>
      <w:r w:rsidRPr="004A7CC1"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  <w:t>Начало формы</w:t>
      </w:r>
    </w:p>
    <w:p w:rsidR="005A7834" w:rsidRPr="009118C2" w:rsidRDefault="005A7834" w:rsidP="009118C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  <w:r w:rsidRPr="009118C2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Развитие эмоционально-личностной сферы детей. </w:t>
      </w:r>
      <w:r w:rsidR="002031F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proofErr w:type="spellStart"/>
      <w:r w:rsidRPr="009118C2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Арттерапия</w:t>
      </w:r>
      <w:proofErr w:type="spellEnd"/>
      <w:r w:rsidRPr="009118C2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в работе с дошкольниками</w:t>
      </w:r>
    </w:p>
    <w:p w:rsidR="005A7834" w:rsidRPr="004A7CC1" w:rsidRDefault="005A7834" w:rsidP="004A7CC1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Основные цели арт-терапии - самовыражение, расширение личного опыта, самопознание, гармонизация личности. В арт-терапии спонтанное рисование и лепка являются разновидностью деятельности воображения, а не проявлением художественного таланта. Изобразительное творчество является мостом между миром фантазии и реальностью. Оно включает в себя элементы того и другого, создавая некий синтез, который ни ребёнок, ни взрослый не могут создать без помощи художественных средств.</w:t>
      </w:r>
    </w:p>
    <w:p w:rsidR="0006567C" w:rsidRPr="0006567C" w:rsidRDefault="005A7834" w:rsidP="000656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Методы арт-терапии применяются с дошкольниками разного возраста, имеющими различные поведенческие и эмоциональные нарушения, нарушения физического развития, страдающими соматическими заболеваниями. Эти методы включают индивидуальную и групповую арт-терапию. «Рисунок, как игра, компенсирует права ребенка среди взрослых. Ему хочется распоряжаться собой и своими вещами, и рисунок, как игра, позволяет хотя бы иллюзорно осуществить это. Он создает на бумаге свой особый мир, который принадлежит только ему.» (</w:t>
      </w:r>
      <w:proofErr w:type="spellStart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Ленц</w:t>
      </w:r>
      <w:proofErr w:type="spellEnd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Ф., 1999) </w:t>
      </w:r>
      <w:r w:rsidR="0006567C" w:rsidRP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своей работе на диагностическом этапе применяются такие  методики </w:t>
      </w:r>
      <w:proofErr w:type="spellStart"/>
      <w:r w:rsidR="0006567C" w:rsidRP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</w:t>
      </w:r>
      <w:proofErr w:type="gramStart"/>
      <w:r w:rsidR="0006567C" w:rsidRP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>:д</w:t>
      </w:r>
      <w:proofErr w:type="gramEnd"/>
      <w:r w:rsidRP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>иагностическая</w:t>
      </w:r>
      <w:proofErr w:type="spellEnd"/>
      <w:r w:rsidRP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методика исследования тревожности </w:t>
      </w:r>
      <w:proofErr w:type="spellStart"/>
      <w:r w:rsidRP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>Тэммл</w:t>
      </w:r>
      <w:proofErr w:type="spellEnd"/>
      <w:r w:rsidRP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Р., </w:t>
      </w:r>
      <w:proofErr w:type="spellStart"/>
      <w:r w:rsidRP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Дорки</w:t>
      </w:r>
      <w:proofErr w:type="spellEnd"/>
      <w:r w:rsidRP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М., </w:t>
      </w:r>
      <w:proofErr w:type="spellStart"/>
      <w:r w:rsidRP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>Амен</w:t>
      </w:r>
      <w:proofErr w:type="spellEnd"/>
      <w:r w:rsidRP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В., методика исследования самооценки по методу </w:t>
      </w:r>
      <w:proofErr w:type="spellStart"/>
      <w:r w:rsidRP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>Дембо</w:t>
      </w:r>
      <w:proofErr w:type="spellEnd"/>
      <w:r w:rsidRP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Рубинштейна,</w:t>
      </w:r>
      <w:r w:rsidR="0006567C" w:rsidRP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проективную методику исследования личности «Несуществ</w:t>
      </w:r>
      <w:r w:rsid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>ующее животное» М.З. </w:t>
      </w:r>
      <w:proofErr w:type="spellStart"/>
      <w:r w:rsid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>Дукаревич</w:t>
      </w:r>
      <w:proofErr w:type="spellEnd"/>
      <w:r w:rsid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06567C" w:rsidRP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>,проективный тест личностных отношений, социальных эмоций и ценностных ориентаций «Домики» О.А. Ореховой</w:t>
      </w:r>
      <w:r w:rsid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06567C" w:rsidRPr="0006567C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результатам диагностики формируются группы из 4—6 детей одного возраста (от 4 до 7 лет).</w:t>
      </w:r>
    </w:p>
    <w:p w:rsidR="002031F3" w:rsidRDefault="005A7834" w:rsidP="004A7CC1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1F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, применяемые в работе</w:t>
      </w: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подтверждают результативность применения арт-терапевтических методов в работе с детьми. Для того чтобы активизировать творческий процесс, стимулировать ребенка и разнообразить его сенсорный и эмоциональный опыт в ходе арт-терапевтических занятий детям предлагаю различные материалы (краски, уголь, цветные карандаши, фломастеры, восковые мелки, пластилин, глина, песок). В конце каждого занятия происходит обсуждение чувств, вызванных работой с тем или иным материалом. В ходе занятий нами нередко используется музыка. </w:t>
      </w: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Она воздействует на сознание в виде образов, вызывает эмоциональный отклик, снимает внутреннее напряжение, также используется движение и танец, сочинение историй. Кроме лечебного эффекта, рисунок несёт в себе и диагностическое значение. По детскому рисунку можно не только рассказать о возможных психологических проблемах ребёнка, но и определить уровень интеллектуального развития, степень психологической зрелости. В ходе терапии характер рисунка, как правило, меняется: образы становятся более позитивными, красочными, гармоничными. Этот показатель является одним из критериев эффективности терапии</w:t>
      </w:r>
      <w:proofErr w:type="gramStart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: </w:t>
      </w:r>
      <w:proofErr w:type="gramEnd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При выборе художественных материалов следует помнить, что такие материалы как карандаши, мелки и фломастеры, позволяют «усилить» контроль, в то время как другие – пастель, краска, глина – способствуют более свободному выражению эмоций. Если ребенок не уверен в себе или просто устал, он будет чувствовать себя спокойнее при работе с материалами, которые легче контролировать. При индивидуальной работе с детьми, чье поведение трудно контролировать, стоит начать с «контролируемых» материалов. Такие материалы, как краска или глина, могут дать возможность более активной сенсорной стимуляции и избавиться от негативных эмоций. Несмотря на кажущуюся простоту метода, арт-терапия позволяет лечить: </w:t>
      </w:r>
    </w:p>
    <w:p w:rsidR="002031F3" w:rsidRDefault="005A7834" w:rsidP="004A7CC1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-Неврозы </w:t>
      </w:r>
    </w:p>
    <w:p w:rsidR="002031F3" w:rsidRDefault="005A7834" w:rsidP="004A7CC1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-Повышенную тревожность, страхи </w:t>
      </w:r>
    </w:p>
    <w:p w:rsidR="002031F3" w:rsidRDefault="005A7834" w:rsidP="004A7CC1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-Низкую самооценку </w:t>
      </w:r>
    </w:p>
    <w:p w:rsidR="005A7834" w:rsidRPr="004A7CC1" w:rsidRDefault="005A7834" w:rsidP="004A7CC1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-Трудности взаимоотношений с окружающими </w:t>
      </w:r>
      <w:proofErr w:type="gramStart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-П</w:t>
      </w:r>
      <w:proofErr w:type="gramEnd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оследствия стрессовых ситуаций Арт-терапия позволяет каждому ребенку оставаться самим собой, не испытывать стыда, неловкости или обиды, сравнивая себя с другими, более успешными детьми, способствует раскрытию внутренних ресурсов организма и психики. Арт-терапевтические занятия развивают творческое и пространственное мышление, речь, мелкую моторику рук, умение понимать партнера. Помогают снимать эмоциональное напряжение, негативные эмоции, отработать беспокоящие ситуации. Дают возможность попробовать новые роли, способы поведения и реагирования, активизируют функцию воображения детей. Дети с </w:t>
      </w: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богатой фантазией более успешно решают нестандартные задачи, легче переживают неприятности и чаще завоевывают уважение среди сверстников.</w:t>
      </w:r>
    </w:p>
    <w:p w:rsidR="005A7834" w:rsidRPr="004A7CC1" w:rsidRDefault="005A7834" w:rsidP="004A7C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Упражнение «Имя» </w:t>
      </w: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Цель: учить ребенка лучше понимать себя, развивать его коммуникативные качества. Детям дается задание придумать и нарисовать свой символ (предмет, который, по мнению ребенка, отображает его самого) на бумажном кружке. Далее каждый по кругу называет свое имя и показывает свой рисунок.</w:t>
      </w:r>
    </w:p>
    <w:p w:rsidR="005A7834" w:rsidRPr="004A7CC1" w:rsidRDefault="005A7834" w:rsidP="004A7C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Упражнение «Придумаем сказку» </w:t>
      </w: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Цель: развивать воображение и творческое мышление ребенка, учить взаимодействовать с другими детьми и уважать чужое мнение. </w:t>
      </w:r>
      <w:proofErr w:type="gramStart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поочередно подходят к листу ватмана, разложенного на полу в центре комнаты, и рисуют на нем что-нибудь, например: домик, озеро, цветок, солнышко, деревья, горы, облака.</w:t>
      </w:r>
      <w:proofErr w:type="gramEnd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После того как сказочная страна нарисована, дети могут заселить ее сказочными героями, для этого взять небольшие игрушки и расположить их на листе. Затем детям предлагается сочинить небольшую сказку по цепочке.</w:t>
      </w:r>
    </w:p>
    <w:p w:rsidR="0020321E" w:rsidRPr="0020321E" w:rsidRDefault="005A7834" w:rsidP="0020321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A7CC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Упражнение «Прекрасный сад»</w:t>
      </w: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Цель: познание внутреннего мира ребенка, развитие воображения и эмоциональной сферы. Закройте глаза и представьте, что мы оказались в саду. Вообразите себя цветком. Если бы ты был растением то, каким? Какие были бы у тебя листья? Были бы у тебя шипы? А цветы? Какого цвета? Цветы, распустившиеся или просто бутоны? Как выглядит твой стебель и корни? Где ты растешь, и что тебя окружает вокруг? Кто-нибудь ухаживает за тобой? А теперь ты возвращаешься обратно. Открой глаза и когда будешь готов, нарисуй свой цветок. Не беспокойся о том, как ты нарисуешь, главное, чтобы ты мог описать свой цветок. Все изображают себя в виде какого-либо растения, реального или выдуманного. По желанию могут рассказать о своем рисунке. Затем они его вырезают и размещают на большом листе бумаг, формируя огромный красивый сад. Затем можно послушать музыку и изобразить свой цветок в танце. Аналогично выполняется </w:t>
      </w:r>
      <w:r w:rsidRPr="006E618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highlight w:val="yellow"/>
          <w:lang w:eastAsia="ru-RU"/>
        </w:rPr>
        <w:t>упражнение «Страна зверей</w:t>
      </w:r>
      <w:r w:rsidRPr="004A7CC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». </w:t>
      </w: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Детям предлагается вообразить себя каким-либо зверем, нарисовать. Рассказать об этом животном. С кем оно дружит, чего боится, о чем мечтает, чему радуется. Затем изобразить в танце придуманный образ.</w:t>
      </w:r>
      <w:r w:rsidR="0020321E" w:rsidRPr="002032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321E" w:rsidRPr="00EF1F4F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Название </w:t>
      </w:r>
      <w:r w:rsidR="0020321E">
        <w:rPr>
          <w:rFonts w:ascii="Times New Roman" w:eastAsia="Times New Roman" w:hAnsi="Times New Roman" w:cs="Times New Roman"/>
          <w:b/>
          <w:sz w:val="32"/>
          <w:szCs w:val="32"/>
        </w:rPr>
        <w:t>Игра</w:t>
      </w:r>
      <w:r w:rsidR="0020321E" w:rsidRPr="0020321E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="0020321E" w:rsidRPr="0020321E">
        <w:rPr>
          <w:rFonts w:ascii="Times New Roman" w:eastAsia="Times New Roman" w:hAnsi="Times New Roman" w:cs="Times New Roman"/>
          <w:sz w:val="32"/>
          <w:szCs w:val="32"/>
        </w:rPr>
        <w:t xml:space="preserve"> «Разговор цветов»</w:t>
      </w:r>
    </w:p>
    <w:p w:rsidR="0020321E" w:rsidRPr="0020321E" w:rsidRDefault="0020321E" w:rsidP="0020321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0321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Цель:</w:t>
      </w:r>
      <w:r w:rsidRPr="0020321E">
        <w:rPr>
          <w:rFonts w:ascii="Times New Roman" w:eastAsia="Times New Roman" w:hAnsi="Times New Roman" w:cs="Times New Roman"/>
          <w:sz w:val="32"/>
          <w:szCs w:val="32"/>
        </w:rPr>
        <w:t xml:space="preserve"> Создание социальной ситуации развития в процессе  организации игровой деятельности.</w:t>
      </w:r>
    </w:p>
    <w:p w:rsidR="0020321E" w:rsidRPr="0020321E" w:rsidRDefault="0020321E" w:rsidP="0020321E">
      <w:pPr>
        <w:jc w:val="both"/>
        <w:rPr>
          <w:rFonts w:ascii="Times New Roman" w:hAnsi="Times New Roman" w:cs="Times New Roman"/>
          <w:sz w:val="32"/>
          <w:szCs w:val="32"/>
        </w:rPr>
      </w:pPr>
      <w:r w:rsidRPr="0020321E">
        <w:rPr>
          <w:rFonts w:ascii="Times New Roman" w:eastAsia="Times New Roman" w:hAnsi="Times New Roman" w:cs="Times New Roman"/>
          <w:b/>
          <w:sz w:val="32"/>
          <w:szCs w:val="32"/>
        </w:rPr>
        <w:t>Задачи:</w:t>
      </w:r>
      <w:r w:rsidRPr="0020321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20321E">
        <w:rPr>
          <w:rFonts w:ascii="Times New Roman" w:eastAsia="Times New Roman" w:hAnsi="Times New Roman" w:cs="Times New Roman"/>
          <w:sz w:val="32"/>
          <w:szCs w:val="32"/>
        </w:rPr>
        <w:t>-С</w:t>
      </w:r>
      <w:proofErr w:type="gramEnd"/>
      <w:r w:rsidRPr="0020321E">
        <w:rPr>
          <w:rFonts w:ascii="Times New Roman" w:eastAsia="Times New Roman" w:hAnsi="Times New Roman" w:cs="Times New Roman"/>
          <w:sz w:val="32"/>
          <w:szCs w:val="32"/>
        </w:rPr>
        <w:t>пособствовать</w:t>
      </w:r>
      <w:r w:rsidRPr="0020321E">
        <w:rPr>
          <w:rFonts w:ascii="Times New Roman" w:hAnsi="Times New Roman" w:cs="Times New Roman"/>
          <w:sz w:val="32"/>
          <w:szCs w:val="32"/>
        </w:rPr>
        <w:t xml:space="preserve"> развитию умения детей определять свои личностные черты и свойства характера других людей.</w:t>
      </w:r>
    </w:p>
    <w:p w:rsidR="0020321E" w:rsidRPr="0020321E" w:rsidRDefault="0020321E" w:rsidP="0020321E">
      <w:pPr>
        <w:jc w:val="both"/>
        <w:rPr>
          <w:rFonts w:ascii="Times New Roman" w:hAnsi="Times New Roman" w:cs="Times New Roman"/>
          <w:sz w:val="32"/>
          <w:szCs w:val="32"/>
        </w:rPr>
      </w:pPr>
      <w:r w:rsidRPr="0020321E">
        <w:rPr>
          <w:rFonts w:ascii="Times New Roman" w:hAnsi="Times New Roman" w:cs="Times New Roman"/>
          <w:sz w:val="32"/>
          <w:szCs w:val="32"/>
        </w:rPr>
        <w:t>-</w:t>
      </w:r>
      <w:r w:rsidRPr="0020321E">
        <w:rPr>
          <w:rFonts w:ascii="Times New Roman" w:eastAsia="Times New Roman" w:hAnsi="Times New Roman" w:cs="Times New Roman"/>
          <w:sz w:val="32"/>
          <w:szCs w:val="32"/>
        </w:rPr>
        <w:t xml:space="preserve"> Способствовать</w:t>
      </w:r>
      <w:r w:rsidRPr="0020321E">
        <w:rPr>
          <w:rFonts w:ascii="Times New Roman" w:hAnsi="Times New Roman" w:cs="Times New Roman"/>
          <w:sz w:val="32"/>
          <w:szCs w:val="32"/>
        </w:rPr>
        <w:t xml:space="preserve"> развитию у детей умения определять эмоции своих сверстников.</w:t>
      </w:r>
    </w:p>
    <w:p w:rsidR="0020321E" w:rsidRPr="0020321E" w:rsidRDefault="0020321E" w:rsidP="0020321E">
      <w:pPr>
        <w:jc w:val="both"/>
        <w:rPr>
          <w:rFonts w:ascii="Times New Roman" w:hAnsi="Times New Roman" w:cs="Times New Roman"/>
          <w:sz w:val="32"/>
          <w:szCs w:val="32"/>
        </w:rPr>
      </w:pPr>
      <w:r w:rsidRPr="0020321E">
        <w:rPr>
          <w:rFonts w:ascii="Times New Roman" w:hAnsi="Times New Roman" w:cs="Times New Roman"/>
          <w:sz w:val="32"/>
          <w:szCs w:val="32"/>
        </w:rPr>
        <w:t>-</w:t>
      </w:r>
      <w:r w:rsidRPr="0020321E">
        <w:rPr>
          <w:rFonts w:ascii="Times New Roman" w:eastAsia="Times New Roman" w:hAnsi="Times New Roman" w:cs="Times New Roman"/>
          <w:sz w:val="32"/>
          <w:szCs w:val="32"/>
        </w:rPr>
        <w:t xml:space="preserve"> Способствовать</w:t>
      </w:r>
      <w:r w:rsidRPr="0020321E">
        <w:rPr>
          <w:rFonts w:ascii="Times New Roman" w:hAnsi="Times New Roman" w:cs="Times New Roman"/>
          <w:sz w:val="32"/>
          <w:szCs w:val="32"/>
        </w:rPr>
        <w:t xml:space="preserve"> развитию коммуникативные навыки</w:t>
      </w:r>
    </w:p>
    <w:p w:rsidR="0020321E" w:rsidRPr="0020321E" w:rsidRDefault="0020321E" w:rsidP="0020321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0321E">
        <w:rPr>
          <w:rFonts w:ascii="Times New Roman" w:eastAsia="Times New Roman" w:hAnsi="Times New Roman" w:cs="Times New Roman"/>
          <w:b/>
          <w:sz w:val="32"/>
          <w:szCs w:val="32"/>
        </w:rPr>
        <w:t>Атрибуты:</w:t>
      </w:r>
      <w:r w:rsidRPr="0020321E">
        <w:rPr>
          <w:rFonts w:ascii="Times New Roman" w:eastAsia="Times New Roman" w:hAnsi="Times New Roman" w:cs="Times New Roman"/>
          <w:sz w:val="32"/>
          <w:szCs w:val="32"/>
        </w:rPr>
        <w:t xml:space="preserve"> картинки цвето</w:t>
      </w:r>
      <w:proofErr w:type="gramStart"/>
      <w:r w:rsidRPr="0020321E">
        <w:rPr>
          <w:rFonts w:ascii="Times New Roman" w:eastAsia="Times New Roman" w:hAnsi="Times New Roman" w:cs="Times New Roman"/>
          <w:sz w:val="32"/>
          <w:szCs w:val="32"/>
        </w:rPr>
        <w:t>в(</w:t>
      </w:r>
      <w:proofErr w:type="gramEnd"/>
      <w:r w:rsidRPr="0020321E">
        <w:rPr>
          <w:rFonts w:ascii="Times New Roman" w:eastAsia="Times New Roman" w:hAnsi="Times New Roman" w:cs="Times New Roman"/>
          <w:sz w:val="32"/>
          <w:szCs w:val="32"/>
        </w:rPr>
        <w:t>в виде броши) и садовника.</w:t>
      </w:r>
    </w:p>
    <w:p w:rsidR="0020321E" w:rsidRPr="0020321E" w:rsidRDefault="0020321E" w:rsidP="0020321E">
      <w:pPr>
        <w:jc w:val="both"/>
        <w:rPr>
          <w:rFonts w:ascii="Times New Roman" w:hAnsi="Times New Roman" w:cs="Times New Roman"/>
          <w:sz w:val="32"/>
          <w:szCs w:val="32"/>
        </w:rPr>
      </w:pPr>
      <w:r w:rsidRPr="0020321E">
        <w:rPr>
          <w:rFonts w:ascii="Times New Roman" w:eastAsia="Times New Roman" w:hAnsi="Times New Roman" w:cs="Times New Roman"/>
          <w:b/>
          <w:sz w:val="32"/>
          <w:szCs w:val="32"/>
        </w:rPr>
        <w:t>Ход игры и правила:</w:t>
      </w:r>
      <w:r w:rsidRPr="0020321E">
        <w:rPr>
          <w:rFonts w:ascii="Times New Roman" w:eastAsia="Times New Roman" w:hAnsi="Times New Roman" w:cs="Times New Roman"/>
          <w:sz w:val="32"/>
          <w:szCs w:val="32"/>
        </w:rPr>
        <w:t xml:space="preserve"> В игре принимают участие  от двух до восьми человек.</w:t>
      </w:r>
      <w:r w:rsidRPr="0020321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0321E">
        <w:rPr>
          <w:rFonts w:ascii="Times New Roman" w:hAnsi="Times New Roman" w:cs="Times New Roman"/>
          <w:sz w:val="32"/>
          <w:szCs w:val="32"/>
        </w:rPr>
        <w:t>В начале</w:t>
      </w:r>
      <w:proofErr w:type="gramEnd"/>
      <w:r w:rsidRPr="0020321E">
        <w:rPr>
          <w:rFonts w:ascii="Times New Roman" w:hAnsi="Times New Roman" w:cs="Times New Roman"/>
          <w:sz w:val="32"/>
          <w:szCs w:val="32"/>
        </w:rPr>
        <w:t xml:space="preserve"> психолог читает  сказку детям «Цветочные характеры»:</w:t>
      </w:r>
    </w:p>
    <w:p w:rsidR="0020321E" w:rsidRPr="0020321E" w:rsidRDefault="0020321E" w:rsidP="0020321E">
      <w:pPr>
        <w:jc w:val="both"/>
        <w:rPr>
          <w:rFonts w:ascii="Times New Roman" w:hAnsi="Times New Roman" w:cs="Times New Roman"/>
          <w:sz w:val="32"/>
          <w:szCs w:val="32"/>
        </w:rPr>
      </w:pPr>
      <w:r w:rsidRPr="0020321E">
        <w:rPr>
          <w:rFonts w:ascii="Times New Roman" w:hAnsi="Times New Roman" w:cs="Times New Roman"/>
          <w:sz w:val="32"/>
          <w:szCs w:val="32"/>
        </w:rPr>
        <w:t>«Жил-был Садовник. Он очень любил цветы. Выращивал их, ухаживал за ними.</w:t>
      </w:r>
    </w:p>
    <w:p w:rsidR="0020321E" w:rsidRPr="0020321E" w:rsidRDefault="0020321E" w:rsidP="0020321E">
      <w:pPr>
        <w:jc w:val="both"/>
        <w:rPr>
          <w:rFonts w:ascii="Times New Roman" w:hAnsi="Times New Roman" w:cs="Times New Roman"/>
          <w:sz w:val="32"/>
          <w:szCs w:val="32"/>
        </w:rPr>
      </w:pPr>
      <w:r w:rsidRPr="0020321E">
        <w:rPr>
          <w:rFonts w:ascii="Times New Roman" w:hAnsi="Times New Roman" w:cs="Times New Roman"/>
          <w:sz w:val="32"/>
          <w:szCs w:val="32"/>
        </w:rPr>
        <w:t>Все цветы радовали Садовника своей красотой</w:t>
      </w:r>
      <w:proofErr w:type="gramStart"/>
      <w:r w:rsidRPr="0020321E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20321E">
        <w:rPr>
          <w:rFonts w:ascii="Times New Roman" w:hAnsi="Times New Roman" w:cs="Times New Roman"/>
          <w:sz w:val="32"/>
          <w:szCs w:val="32"/>
        </w:rPr>
        <w:t xml:space="preserve">запахом, но у каждого  цветка был свой характер. Красавица Роза, желая </w:t>
      </w:r>
      <w:proofErr w:type="gramStart"/>
      <w:r w:rsidRPr="0020321E">
        <w:rPr>
          <w:rFonts w:ascii="Times New Roman" w:hAnsi="Times New Roman" w:cs="Times New Roman"/>
          <w:sz w:val="32"/>
          <w:szCs w:val="32"/>
        </w:rPr>
        <w:t>показать</w:t>
      </w:r>
      <w:proofErr w:type="gramEnd"/>
      <w:r w:rsidRPr="0020321E">
        <w:rPr>
          <w:rFonts w:ascii="Times New Roman" w:hAnsi="Times New Roman" w:cs="Times New Roman"/>
          <w:sz w:val="32"/>
          <w:szCs w:val="32"/>
        </w:rPr>
        <w:t xml:space="preserve"> свею неприступностью, больно ранила шипами Садовника, когда он пропалывал вокруг нее сорняки.</w:t>
      </w:r>
    </w:p>
    <w:p w:rsidR="0020321E" w:rsidRPr="0020321E" w:rsidRDefault="0020321E" w:rsidP="0020321E">
      <w:pPr>
        <w:jc w:val="both"/>
        <w:rPr>
          <w:rFonts w:ascii="Times New Roman" w:hAnsi="Times New Roman" w:cs="Times New Roman"/>
          <w:sz w:val="32"/>
          <w:szCs w:val="32"/>
        </w:rPr>
      </w:pPr>
      <w:r w:rsidRPr="0020321E">
        <w:rPr>
          <w:rFonts w:ascii="Times New Roman" w:hAnsi="Times New Roman" w:cs="Times New Roman"/>
          <w:sz w:val="32"/>
          <w:szCs w:val="32"/>
        </w:rPr>
        <w:t xml:space="preserve">Общительный Колокольчик развлекал Садовника своей беседой. Вьюнок удивлял своей смелостью и настойчивостью </w:t>
      </w:r>
      <w:proofErr w:type="gramStart"/>
      <w:r w:rsidRPr="0020321E">
        <w:rPr>
          <w:rFonts w:ascii="Times New Roman" w:hAnsi="Times New Roman" w:cs="Times New Roman"/>
          <w:sz w:val="32"/>
          <w:szCs w:val="32"/>
        </w:rPr>
        <w:t>-о</w:t>
      </w:r>
      <w:proofErr w:type="gramEnd"/>
      <w:r w:rsidRPr="0020321E">
        <w:rPr>
          <w:rFonts w:ascii="Times New Roman" w:hAnsi="Times New Roman" w:cs="Times New Roman"/>
          <w:sz w:val="32"/>
          <w:szCs w:val="32"/>
        </w:rPr>
        <w:t xml:space="preserve">н всегда стремился вверх и совершенно не боялся высоты и других опасностей, которые его ждали впереди. Ромашка всегда была в хорошем настроении, и когда видела Садовника, старалась погладить его руки своими лепестками в знак благодарности. Георгин был очень гордый и не </w:t>
      </w:r>
      <w:proofErr w:type="spellStart"/>
      <w:r w:rsidRPr="0020321E">
        <w:rPr>
          <w:rFonts w:ascii="Times New Roman" w:hAnsi="Times New Roman" w:cs="Times New Roman"/>
          <w:sz w:val="32"/>
          <w:szCs w:val="32"/>
        </w:rPr>
        <w:t>подступный</w:t>
      </w:r>
      <w:proofErr w:type="spellEnd"/>
      <w:r w:rsidRPr="0020321E">
        <w:rPr>
          <w:rFonts w:ascii="Times New Roman" w:hAnsi="Times New Roman" w:cs="Times New Roman"/>
          <w:sz w:val="32"/>
          <w:szCs w:val="32"/>
        </w:rPr>
        <w:t>, считал себя самым красивым цветком во всем саду. Поэтому всегда смотрел своими лепестками только вверх к солнцу. И никогда не здоровался с Садовником и другими цветами.  Мак, всегда хвастался своей красотой и ароматом. Незабудка, была скромна, и всегда говорила</w:t>
      </w:r>
      <w:proofErr w:type="gramStart"/>
      <w:r w:rsidRPr="0020321E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20321E">
        <w:rPr>
          <w:rFonts w:ascii="Times New Roman" w:hAnsi="Times New Roman" w:cs="Times New Roman"/>
          <w:sz w:val="32"/>
          <w:szCs w:val="32"/>
        </w:rPr>
        <w:t xml:space="preserve"> «Спасибо!»</w:t>
      </w:r>
      <w:proofErr w:type="gramStart"/>
      <w:r w:rsidRPr="0020321E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20321E">
        <w:rPr>
          <w:rFonts w:ascii="Times New Roman" w:hAnsi="Times New Roman" w:cs="Times New Roman"/>
          <w:sz w:val="32"/>
          <w:szCs w:val="32"/>
        </w:rPr>
        <w:t xml:space="preserve"> «Извините!». Где-то в самом углу сада жил кактус, он и с кем ни хотел общаться, всегда ворчал на все цветы с самого утра. А, если кто-то из цветов тянул </w:t>
      </w:r>
      <w:proofErr w:type="gramStart"/>
      <w:r w:rsidRPr="0020321E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20321E">
        <w:rPr>
          <w:rFonts w:ascii="Times New Roman" w:hAnsi="Times New Roman" w:cs="Times New Roman"/>
          <w:sz w:val="32"/>
          <w:szCs w:val="32"/>
        </w:rPr>
        <w:t xml:space="preserve"> нем лепестки, чтобы </w:t>
      </w:r>
      <w:r w:rsidRPr="0020321E">
        <w:rPr>
          <w:rFonts w:ascii="Times New Roman" w:hAnsi="Times New Roman" w:cs="Times New Roman"/>
          <w:sz w:val="32"/>
          <w:szCs w:val="32"/>
        </w:rPr>
        <w:lastRenderedPageBreak/>
        <w:t>поздороваться: колол своими колючками, которых у него было предостаточно.</w:t>
      </w:r>
    </w:p>
    <w:p w:rsidR="0020321E" w:rsidRPr="0020321E" w:rsidRDefault="0020321E" w:rsidP="0020321E">
      <w:pPr>
        <w:jc w:val="both"/>
        <w:rPr>
          <w:rFonts w:ascii="Times New Roman" w:hAnsi="Times New Roman" w:cs="Times New Roman"/>
          <w:sz w:val="32"/>
          <w:szCs w:val="32"/>
        </w:rPr>
      </w:pPr>
      <w:r w:rsidRPr="0020321E">
        <w:rPr>
          <w:rFonts w:ascii="Times New Roman" w:hAnsi="Times New Roman" w:cs="Times New Roman"/>
          <w:sz w:val="32"/>
          <w:szCs w:val="32"/>
        </w:rPr>
        <w:t>Другие цветы тоже были со своими характерами.</w:t>
      </w:r>
    </w:p>
    <w:p w:rsidR="0020321E" w:rsidRPr="0020321E" w:rsidRDefault="0020321E" w:rsidP="0020321E">
      <w:pPr>
        <w:jc w:val="both"/>
        <w:rPr>
          <w:rFonts w:ascii="Times New Roman" w:hAnsi="Times New Roman" w:cs="Times New Roman"/>
          <w:sz w:val="32"/>
          <w:szCs w:val="32"/>
        </w:rPr>
      </w:pPr>
      <w:r w:rsidRPr="0020321E">
        <w:rPr>
          <w:rFonts w:ascii="Times New Roman" w:hAnsi="Times New Roman" w:cs="Times New Roman"/>
          <w:sz w:val="32"/>
          <w:szCs w:val="32"/>
        </w:rPr>
        <w:t>Но, характеры, оказывается, могут меняться. И один из цветков изменил свой характер.</w:t>
      </w:r>
    </w:p>
    <w:p w:rsidR="0020321E" w:rsidRPr="0020321E" w:rsidRDefault="0020321E" w:rsidP="0020321E">
      <w:pPr>
        <w:jc w:val="both"/>
        <w:rPr>
          <w:rFonts w:ascii="Times New Roman" w:hAnsi="Times New Roman" w:cs="Times New Roman"/>
          <w:sz w:val="32"/>
          <w:szCs w:val="32"/>
        </w:rPr>
      </w:pPr>
      <w:r w:rsidRPr="0020321E">
        <w:rPr>
          <w:rFonts w:ascii="Times New Roman" w:hAnsi="Times New Roman" w:cs="Times New Roman"/>
          <w:sz w:val="32"/>
          <w:szCs w:val="32"/>
        </w:rPr>
        <w:t>Как же это произошло??</w:t>
      </w:r>
    </w:p>
    <w:p w:rsidR="0020321E" w:rsidRPr="0020321E" w:rsidRDefault="0020321E" w:rsidP="0020321E">
      <w:pPr>
        <w:jc w:val="both"/>
        <w:rPr>
          <w:rFonts w:ascii="Times New Roman" w:hAnsi="Times New Roman" w:cs="Times New Roman"/>
          <w:sz w:val="32"/>
          <w:szCs w:val="32"/>
        </w:rPr>
      </w:pPr>
      <w:r w:rsidRPr="0020321E">
        <w:rPr>
          <w:rFonts w:ascii="Times New Roman" w:hAnsi="Times New Roman" w:cs="Times New Roman"/>
          <w:sz w:val="32"/>
          <w:szCs w:val="32"/>
        </w:rPr>
        <w:t xml:space="preserve">Красивая, но неприступная роза </w:t>
      </w:r>
      <w:proofErr w:type="gramStart"/>
      <w:r w:rsidRPr="0020321E">
        <w:rPr>
          <w:rFonts w:ascii="Times New Roman" w:hAnsi="Times New Roman" w:cs="Times New Roman"/>
          <w:sz w:val="32"/>
          <w:szCs w:val="32"/>
        </w:rPr>
        <w:t>стала</w:t>
      </w:r>
      <w:proofErr w:type="gramEnd"/>
      <w:r w:rsidRPr="0020321E">
        <w:rPr>
          <w:rFonts w:ascii="Times New Roman" w:hAnsi="Times New Roman" w:cs="Times New Roman"/>
          <w:sz w:val="32"/>
          <w:szCs w:val="32"/>
        </w:rPr>
        <w:t xml:space="preserve"> что ее красота никому не видна. Ее срывали для букетов, которыми украшали праздники, не сажали на клумбах.</w:t>
      </w:r>
    </w:p>
    <w:p w:rsidR="0020321E" w:rsidRPr="0020321E" w:rsidRDefault="0020321E" w:rsidP="0020321E">
      <w:pPr>
        <w:jc w:val="both"/>
        <w:rPr>
          <w:rFonts w:ascii="Times New Roman" w:hAnsi="Times New Roman" w:cs="Times New Roman"/>
          <w:sz w:val="32"/>
          <w:szCs w:val="32"/>
        </w:rPr>
      </w:pPr>
      <w:r w:rsidRPr="0020321E">
        <w:rPr>
          <w:rFonts w:ascii="Times New Roman" w:hAnsi="Times New Roman" w:cs="Times New Roman"/>
          <w:sz w:val="32"/>
          <w:szCs w:val="32"/>
        </w:rPr>
        <w:t>-Почему так происходит?- спросила она Садовника.</w:t>
      </w:r>
    </w:p>
    <w:p w:rsidR="0020321E" w:rsidRPr="0020321E" w:rsidRDefault="0020321E" w:rsidP="0020321E">
      <w:pPr>
        <w:jc w:val="both"/>
        <w:rPr>
          <w:rFonts w:ascii="Times New Roman" w:hAnsi="Times New Roman" w:cs="Times New Roman"/>
          <w:sz w:val="32"/>
          <w:szCs w:val="32"/>
        </w:rPr>
      </w:pPr>
      <w:r w:rsidRPr="0020321E">
        <w:rPr>
          <w:rFonts w:ascii="Times New Roman" w:hAnsi="Times New Roman" w:cs="Times New Roman"/>
          <w:sz w:val="32"/>
          <w:szCs w:val="32"/>
        </w:rPr>
        <w:t xml:space="preserve">-Ты очень гордишься своей красотой и больно ранишь своими шипами всех. Кто к тебе прикасается, а это не слишком приятно. </w:t>
      </w:r>
      <w:proofErr w:type="gramStart"/>
      <w:r w:rsidRPr="0020321E">
        <w:rPr>
          <w:rFonts w:ascii="Times New Roman" w:hAnsi="Times New Roman" w:cs="Times New Roman"/>
          <w:sz w:val="32"/>
          <w:szCs w:val="32"/>
        </w:rPr>
        <w:t>Я-Садовник</w:t>
      </w:r>
      <w:proofErr w:type="gramEnd"/>
      <w:r w:rsidRPr="0020321E">
        <w:rPr>
          <w:rFonts w:ascii="Times New Roman" w:hAnsi="Times New Roman" w:cs="Times New Roman"/>
          <w:sz w:val="32"/>
          <w:szCs w:val="32"/>
        </w:rPr>
        <w:t>, и люблю цветы  с любым характером, но остальные не будут любить тебя только за красоту.</w:t>
      </w:r>
    </w:p>
    <w:p w:rsidR="0020321E" w:rsidRPr="0020321E" w:rsidRDefault="0020321E" w:rsidP="0020321E">
      <w:pPr>
        <w:jc w:val="both"/>
        <w:rPr>
          <w:rFonts w:ascii="Times New Roman" w:hAnsi="Times New Roman" w:cs="Times New Roman"/>
          <w:sz w:val="32"/>
          <w:szCs w:val="32"/>
        </w:rPr>
      </w:pPr>
      <w:r w:rsidRPr="0020321E">
        <w:rPr>
          <w:rFonts w:ascii="Times New Roman" w:hAnsi="Times New Roman" w:cs="Times New Roman"/>
          <w:sz w:val="32"/>
          <w:szCs w:val="32"/>
        </w:rPr>
        <w:t>Роза прислушалась к словам Садовника и постаралась сделать свои шипы не такими острыми. А, если кто-то наклонялся к ней, чтобы насладиться ароматом лепестков, она вежливо и с улыбкой предупреждала: «Осторожно, у меня на стебле выросли колючки, я тоже от них страдаю, не пораньтесь, пожалуйста</w:t>
      </w:r>
      <w:proofErr w:type="gramStart"/>
      <w:r w:rsidRPr="0020321E">
        <w:rPr>
          <w:rFonts w:ascii="Times New Roman" w:hAnsi="Times New Roman" w:cs="Times New Roman"/>
          <w:sz w:val="32"/>
          <w:szCs w:val="32"/>
        </w:rPr>
        <w:t>.»</w:t>
      </w:r>
      <w:proofErr w:type="gramEnd"/>
    </w:p>
    <w:p w:rsidR="0020321E" w:rsidRPr="0020321E" w:rsidRDefault="0020321E" w:rsidP="0020321E">
      <w:pPr>
        <w:jc w:val="both"/>
        <w:rPr>
          <w:rFonts w:ascii="Times New Roman" w:hAnsi="Times New Roman" w:cs="Times New Roman"/>
          <w:sz w:val="32"/>
          <w:szCs w:val="32"/>
        </w:rPr>
      </w:pPr>
      <w:r w:rsidRPr="0020321E">
        <w:rPr>
          <w:rFonts w:ascii="Times New Roman" w:hAnsi="Times New Roman" w:cs="Times New Roman"/>
          <w:sz w:val="32"/>
          <w:szCs w:val="32"/>
        </w:rPr>
        <w:t xml:space="preserve">Такие изменения в характере Розы не прошли </w:t>
      </w:r>
      <w:proofErr w:type="gramStart"/>
      <w:r w:rsidRPr="0020321E">
        <w:rPr>
          <w:rFonts w:ascii="Times New Roman" w:hAnsi="Times New Roman" w:cs="Times New Roman"/>
          <w:sz w:val="32"/>
          <w:szCs w:val="32"/>
        </w:rPr>
        <w:t>незамеченными</w:t>
      </w:r>
      <w:proofErr w:type="gramEnd"/>
      <w:r w:rsidRPr="0020321E">
        <w:rPr>
          <w:rFonts w:ascii="Times New Roman" w:hAnsi="Times New Roman" w:cs="Times New Roman"/>
          <w:sz w:val="32"/>
          <w:szCs w:val="32"/>
        </w:rPr>
        <w:t>. Ее приветливость всем пришлась по душе, красота восхищала, аромат поднимал настроение, а на шипы почти никто не обращал внимания».</w:t>
      </w:r>
    </w:p>
    <w:p w:rsidR="0020321E" w:rsidRPr="0020321E" w:rsidRDefault="0020321E" w:rsidP="0020321E">
      <w:pPr>
        <w:jc w:val="both"/>
        <w:rPr>
          <w:rFonts w:ascii="Times New Roman" w:hAnsi="Times New Roman" w:cs="Times New Roman"/>
          <w:sz w:val="32"/>
          <w:szCs w:val="32"/>
        </w:rPr>
      </w:pPr>
      <w:r w:rsidRPr="0020321E">
        <w:rPr>
          <w:rFonts w:ascii="Times New Roman" w:hAnsi="Times New Roman" w:cs="Times New Roman"/>
          <w:sz w:val="32"/>
          <w:szCs w:val="32"/>
        </w:rPr>
        <w:t xml:space="preserve">Далее, </w:t>
      </w:r>
      <w:r w:rsidRPr="0020321E">
        <w:rPr>
          <w:rFonts w:ascii="Times New Roman" w:hAnsi="Times New Roman" w:cs="Times New Roman"/>
          <w:b/>
          <w:sz w:val="32"/>
          <w:szCs w:val="32"/>
        </w:rPr>
        <w:t>психолог говорит</w:t>
      </w:r>
      <w:r w:rsidRPr="0020321E">
        <w:rPr>
          <w:rFonts w:ascii="Times New Roman" w:hAnsi="Times New Roman" w:cs="Times New Roman"/>
          <w:sz w:val="32"/>
          <w:szCs w:val="32"/>
        </w:rPr>
        <w:t>: «Предлагаю представить, что цветы, растущие у Садовника на клумбе, беседуют между собой, например, о том, что скоро начнется сильный дожд</w:t>
      </w:r>
      <w:proofErr w:type="gramStart"/>
      <w:r w:rsidRPr="0020321E">
        <w:rPr>
          <w:rFonts w:ascii="Times New Roman" w:hAnsi="Times New Roman" w:cs="Times New Roman"/>
          <w:sz w:val="32"/>
          <w:szCs w:val="32"/>
        </w:rPr>
        <w:t>ь(</w:t>
      </w:r>
      <w:proofErr w:type="gramEnd"/>
      <w:r w:rsidRPr="0020321E">
        <w:rPr>
          <w:rFonts w:ascii="Times New Roman" w:hAnsi="Times New Roman" w:cs="Times New Roman"/>
          <w:sz w:val="32"/>
          <w:szCs w:val="32"/>
        </w:rPr>
        <w:t>гроза, буря, ярко светит солнце  и т.п.).Распределите роли между собой, подумайте о том, что будет говорить ваш герой, с какими интонациями ,выражение лица, жестами».</w:t>
      </w:r>
    </w:p>
    <w:p w:rsidR="0020321E" w:rsidRPr="0020321E" w:rsidRDefault="0020321E" w:rsidP="0020321E">
      <w:pPr>
        <w:jc w:val="both"/>
        <w:rPr>
          <w:rFonts w:ascii="Times New Roman" w:hAnsi="Times New Roman" w:cs="Times New Roman"/>
          <w:sz w:val="32"/>
          <w:szCs w:val="32"/>
        </w:rPr>
      </w:pPr>
      <w:r w:rsidRPr="0020321E">
        <w:rPr>
          <w:rFonts w:ascii="Times New Roman" w:hAnsi="Times New Roman" w:cs="Times New Roman"/>
          <w:b/>
          <w:sz w:val="32"/>
          <w:szCs w:val="32"/>
        </w:rPr>
        <w:lastRenderedPageBreak/>
        <w:t>Примечание:</w:t>
      </w:r>
      <w:r w:rsidRPr="0020321E">
        <w:rPr>
          <w:rFonts w:ascii="Times New Roman" w:hAnsi="Times New Roman" w:cs="Times New Roman"/>
          <w:sz w:val="32"/>
          <w:szCs w:val="32"/>
        </w:rPr>
        <w:t xml:space="preserve"> Также, психолог сам может распределить роли с учетом личностных качеств детей: застенчивому ребенку предлагается роль хвастливого мака; ребенку с завышенной самооценкой, с проявлениями агресси</w:t>
      </w:r>
      <w:proofErr w:type="gramStart"/>
      <w:r w:rsidRPr="0020321E">
        <w:rPr>
          <w:rFonts w:ascii="Times New Roman" w:hAnsi="Times New Roman" w:cs="Times New Roman"/>
          <w:sz w:val="32"/>
          <w:szCs w:val="32"/>
        </w:rPr>
        <w:t>и-</w:t>
      </w:r>
      <w:proofErr w:type="gramEnd"/>
      <w:r w:rsidRPr="0020321E">
        <w:rPr>
          <w:rFonts w:ascii="Times New Roman" w:hAnsi="Times New Roman" w:cs="Times New Roman"/>
          <w:sz w:val="32"/>
          <w:szCs w:val="32"/>
        </w:rPr>
        <w:t xml:space="preserve"> роль скромной незабудки; нерешительному, тревожному- роль смелого вьюнка и т.п.</w:t>
      </w:r>
    </w:p>
    <w:p w:rsidR="005A7834" w:rsidRPr="004A7CC1" w:rsidRDefault="005A7834" w:rsidP="004A7C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Упражнение «Рисунок в круге» </w:t>
      </w: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Цель: развитие рефлексии, познание внутреннего мира ребенка. Детям раздаются вырезанные из бумаги </w:t>
      </w:r>
      <w:proofErr w:type="gramStart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круги</w:t>
      </w:r>
      <w:proofErr w:type="gramEnd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предлагается с двух сторон нарисовать рисунок на тему: «Добро и зло», «Белое и черное», «Радость и горе», «</w:t>
      </w:r>
      <w:proofErr w:type="gramStart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День</w:t>
      </w:r>
      <w:proofErr w:type="gramEnd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ночь», «Веселье и грусть». Можно пытаться увидеть в каракулях смысл, а можно просто водить карандашом по бумаге слушая своё тело.</w:t>
      </w:r>
    </w:p>
    <w:p w:rsidR="005A7834" w:rsidRPr="004A7CC1" w:rsidRDefault="005A7834" w:rsidP="004A7C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Упражнение «Волшебные руки» </w:t>
      </w: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Цель: развитие воображения, чувств и представлений; гармонизация эмоционального состояния Детям предлагается на листе бумаги обвести силуэт ладоней. Затем им предлагается раскрасить (оживить) силуэты ладоней так, как хочется. Разбиться на пары и под музыку изобразить пантомиму друг с другом: «Наши руки знакомятся», «Руки поссорились», «Руки помирились», «Руки дружат». Детям предлагается послушать тихую музыку, закрыть глаза и представить, что их руки стали волшебными и изобразить порывы ветра, распускающиеся цветы, стебли трав, крылышки бабочек, птичьи крылья, ветви дерева. Затем обсудить свои ощущения.</w:t>
      </w:r>
    </w:p>
    <w:p w:rsidR="005A7834" w:rsidRPr="004A7CC1" w:rsidRDefault="005A7834" w:rsidP="004A7C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Упражнение «Спонтанное рисование под музыку» </w:t>
      </w: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Цель: осознание чувств; стабилизация психоэмоционального состояния ребенка Детям предлагается рисовать все, что захотят, пока звучит музыка. Ассоциации, рожденные в процессе слушания музыки, свободно выражаются на бумаге (музыка со звуками леса, шумом моря, журчанием ручья.)</w:t>
      </w:r>
    </w:p>
    <w:p w:rsidR="005A7834" w:rsidRPr="004A7CC1" w:rsidRDefault="005A7834" w:rsidP="004A7C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Упражнение «Рисование на стекле под музыку»</w:t>
      </w: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Цель: Используется для профилактики и коррекции тревожности, социальных страхов и страхов, связанных с результатом деятельности («боюсь ошибиться»). Подходит зажатым детям, так как провоцирует активность. Раскрывает детей, «задавленных» замечаниями взрослых, учебными неуспехами, нагрузкой, завышенными требованиями. Прямо в процессе рисования стекло можно промыть мокрой губкой, нанести новый рисунок, снова смыть. Так и поступают реактивные и тревожные дети.</w:t>
      </w:r>
    </w:p>
    <w:p w:rsidR="005A7834" w:rsidRPr="004A7CC1" w:rsidRDefault="005A7834" w:rsidP="004A7CC1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За счет того, что краска не впитывается, сколько бы разноцветных слоев ни наносилось, под ними всегда будет просвечивать прозрачная основа. Благодаря этим свойствам изображение на стекле воспринимается как сиюминутное, лишенное монументальности и постоянства, можно не нести ответственности за результат. Ребенок имеет право на ошибки и исправления.</w:t>
      </w:r>
    </w:p>
    <w:p w:rsidR="005A7834" w:rsidRPr="004A7CC1" w:rsidRDefault="005A7834" w:rsidP="004A7CC1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Вариант 2. Цель: Совместное рисование на одном стекле учит детей сотрудничеству, формирует умение действовать в конфликте, уступать или отстаивать свою точку зрения. Показывает привлекательность «помогающих» отношений. Дети рисуют парами на укрепленном вертикально стекле гуашью. Темы рисунков: «Радость», «Волшебный сад», «Тайны океана» «Полет в космос», слушают и рисуют музыку. Вариант 3. Цель: развитие фантазии, воображения; снятие эмоционального напряжения. На стекле можно нарисовать маркерами своих любимых сказочных героев.</w:t>
      </w:r>
    </w:p>
    <w:p w:rsidR="005A7834" w:rsidRPr="004A7CC1" w:rsidRDefault="005A7834" w:rsidP="004A7C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Упражнение «Два качества» </w:t>
      </w: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Цель: развитие творческого и речевого мышления</w:t>
      </w:r>
      <w:proofErr w:type="gramStart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</w:t>
      </w:r>
      <w:proofErr w:type="gramEnd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редлагается нарисовать то, что одновременно может быть зеленым и пушистым, сильным и добрым, сладким и легким, красивым и ядовитым, пугающим и веселым.</w:t>
      </w:r>
    </w:p>
    <w:p w:rsidR="005A7834" w:rsidRPr="004A7CC1" w:rsidRDefault="005A7834" w:rsidP="004A7C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Упражнение «Рисуем маску» </w:t>
      </w: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Цель: получение данных о взаимодействии ребенка с миром, выражение эмоций Детям предлагается с помощью различных изобразительных средств (восковых мелков, карандашей, гуаши, угля) раскрасить заранее приготовленные педагогом шаблоны для масок, наполнить маски своим содержанием. Перед началом работы педагог рассказывает о том, что для чего в разных культурах применяются маски, что маска может означать для человека, одевшего ее. После завершения каждый маску надевает на лицо, рассказывает о том, что хотел изобразить. Желающие могут станцевать танец своей маски под музыку.</w:t>
      </w:r>
    </w:p>
    <w:p w:rsidR="005A7834" w:rsidRPr="004A7CC1" w:rsidRDefault="005A7834" w:rsidP="004A7C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Упражнение «Талисманы» </w:t>
      </w: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Цель: развивать позитивные эмоции, развитие эмпатии Детям предлагается из круглых кусочков картона изготовить символические «магические круги», островки доброты, счастливые талисманы, а затем подарить их другу.</w:t>
      </w:r>
    </w:p>
    <w:p w:rsidR="005A7834" w:rsidRPr="004A7CC1" w:rsidRDefault="005A7834" w:rsidP="004A7CC1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Список литературы:</w:t>
      </w:r>
    </w:p>
    <w:p w:rsidR="005A7834" w:rsidRPr="004A7CC1" w:rsidRDefault="005A7834" w:rsidP="004A7CC1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1. Копытин А. И., Методы арт-терапевтической помощи детям и подросткам. М: </w:t>
      </w:r>
      <w:proofErr w:type="spellStart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Когито-центр</w:t>
      </w:r>
      <w:proofErr w:type="spellEnd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2012г.</w:t>
      </w:r>
    </w:p>
    <w:p w:rsidR="005A7834" w:rsidRPr="004A7CC1" w:rsidRDefault="005A7834" w:rsidP="004A7CC1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Киселева М. В. Арт-терапия в работе с детьми. СПБ: Речь. 2006г.</w:t>
      </w:r>
    </w:p>
    <w:p w:rsidR="005A7834" w:rsidRPr="004A7CC1" w:rsidRDefault="005A7834" w:rsidP="004A7CC1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3. </w:t>
      </w:r>
      <w:proofErr w:type="spellStart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Кряжева</w:t>
      </w:r>
      <w:proofErr w:type="spellEnd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Н. Л. Развитие эмоционального мира детей. Ярославль: Академия развития,1996.</w:t>
      </w:r>
    </w:p>
    <w:p w:rsidR="005A7834" w:rsidRPr="004A7CC1" w:rsidRDefault="005A7834" w:rsidP="004A7CC1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Лебедева Л. Д. Практика арт-терапии. Подходы, диагностика, система занятий. СПБ: Речь. 2003г.</w:t>
      </w:r>
    </w:p>
    <w:p w:rsidR="005A7834" w:rsidRPr="004A7CC1" w:rsidRDefault="005A7834" w:rsidP="004A7CC1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Сучкова Н. О. Арт-терапия в работе с детьми из неблагополучных семей. СПБ: Речь, 2008 г.</w:t>
      </w:r>
    </w:p>
    <w:p w:rsidR="005A7834" w:rsidRPr="004A7CC1" w:rsidRDefault="005A7834" w:rsidP="004A7CC1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6. </w:t>
      </w:r>
      <w:proofErr w:type="spellStart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Зинкевич-Евстигнееева</w:t>
      </w:r>
      <w:proofErr w:type="spellEnd"/>
      <w:r w:rsidRPr="004A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Т. Д. Практикум по креативной терапии. СПБ: Речь, 2001 г.</w:t>
      </w:r>
    </w:p>
    <w:sectPr w:rsidR="005A7834" w:rsidRPr="004A7CC1" w:rsidSect="006E6180">
      <w:pgSz w:w="11906" w:h="16838"/>
      <w:pgMar w:top="1134" w:right="850" w:bottom="1134" w:left="1701" w:header="708" w:footer="708" w:gutter="0"/>
      <w:pgBorders w:offsetFrom="page">
        <w:top w:val="triple" w:sz="4" w:space="24" w:color="9BBB59" w:themeColor="accent3"/>
        <w:left w:val="triple" w:sz="4" w:space="24" w:color="9BBB59" w:themeColor="accent3"/>
        <w:bottom w:val="triple" w:sz="4" w:space="24" w:color="9BBB59" w:themeColor="accent3"/>
        <w:right w:val="triple" w:sz="4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6792"/>
    <w:multiLevelType w:val="multilevel"/>
    <w:tmpl w:val="3DD2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C45A5"/>
    <w:multiLevelType w:val="multilevel"/>
    <w:tmpl w:val="96FC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83027"/>
    <w:multiLevelType w:val="multilevel"/>
    <w:tmpl w:val="2FD2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818C4"/>
    <w:multiLevelType w:val="multilevel"/>
    <w:tmpl w:val="788A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A83145"/>
    <w:multiLevelType w:val="multilevel"/>
    <w:tmpl w:val="B12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52B3B"/>
    <w:multiLevelType w:val="multilevel"/>
    <w:tmpl w:val="512E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024235"/>
    <w:multiLevelType w:val="multilevel"/>
    <w:tmpl w:val="4A48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826A96"/>
    <w:multiLevelType w:val="multilevel"/>
    <w:tmpl w:val="AC54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BE69CB"/>
    <w:multiLevelType w:val="multilevel"/>
    <w:tmpl w:val="DB46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086EBF"/>
    <w:multiLevelType w:val="multilevel"/>
    <w:tmpl w:val="C070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152C00"/>
    <w:multiLevelType w:val="multilevel"/>
    <w:tmpl w:val="8F00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5E1C01"/>
    <w:multiLevelType w:val="multilevel"/>
    <w:tmpl w:val="1956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BE7293"/>
    <w:multiLevelType w:val="multilevel"/>
    <w:tmpl w:val="96D6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0D0071"/>
    <w:multiLevelType w:val="multilevel"/>
    <w:tmpl w:val="3346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1"/>
  </w:num>
  <w:num w:numId="5">
    <w:abstractNumId w:val="4"/>
  </w:num>
  <w:num w:numId="6">
    <w:abstractNumId w:val="6"/>
  </w:num>
  <w:num w:numId="7">
    <w:abstractNumId w:val="13"/>
  </w:num>
  <w:num w:numId="8">
    <w:abstractNumId w:val="12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834"/>
    <w:rsid w:val="0006567C"/>
    <w:rsid w:val="002031F3"/>
    <w:rsid w:val="0020321E"/>
    <w:rsid w:val="003C7586"/>
    <w:rsid w:val="0040232D"/>
    <w:rsid w:val="004A7CC1"/>
    <w:rsid w:val="004B22EE"/>
    <w:rsid w:val="005A7834"/>
    <w:rsid w:val="006E6180"/>
    <w:rsid w:val="009118C2"/>
    <w:rsid w:val="00AC7A98"/>
    <w:rsid w:val="00F0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A5"/>
  </w:style>
  <w:style w:type="paragraph" w:styleId="1">
    <w:name w:val="heading 1"/>
    <w:basedOn w:val="a"/>
    <w:link w:val="10"/>
    <w:uiPriority w:val="9"/>
    <w:qFormat/>
    <w:rsid w:val="005A7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7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8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78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A78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A783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A78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A783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ogin">
    <w:name w:val="login"/>
    <w:basedOn w:val="a0"/>
    <w:rsid w:val="005A7834"/>
  </w:style>
  <w:style w:type="character" w:styleId="a3">
    <w:name w:val="Hyperlink"/>
    <w:basedOn w:val="a0"/>
    <w:uiPriority w:val="99"/>
    <w:semiHidden/>
    <w:unhideWhenUsed/>
    <w:rsid w:val="005A78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7834"/>
    <w:rPr>
      <w:color w:val="800080"/>
      <w:u w:val="single"/>
    </w:rPr>
  </w:style>
  <w:style w:type="character" w:styleId="a5">
    <w:name w:val="Strong"/>
    <w:basedOn w:val="a0"/>
    <w:uiPriority w:val="22"/>
    <w:qFormat/>
    <w:rsid w:val="005A7834"/>
    <w:rPr>
      <w:b/>
      <w:bCs/>
    </w:rPr>
  </w:style>
  <w:style w:type="character" w:customStyle="1" w:styleId="mymessages">
    <w:name w:val="my_messages"/>
    <w:basedOn w:val="a0"/>
    <w:rsid w:val="005A7834"/>
  </w:style>
  <w:style w:type="paragraph" w:customStyle="1" w:styleId="headline">
    <w:name w:val="headline"/>
    <w:basedOn w:val="a"/>
    <w:rsid w:val="005A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A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5A7834"/>
  </w:style>
  <w:style w:type="character" w:customStyle="1" w:styleId="cmmdate">
    <w:name w:val="cmm_date"/>
    <w:basedOn w:val="a0"/>
    <w:rsid w:val="005A7834"/>
  </w:style>
  <w:style w:type="character" w:customStyle="1" w:styleId="big">
    <w:name w:val="big"/>
    <w:basedOn w:val="a0"/>
    <w:rsid w:val="005A7834"/>
  </w:style>
  <w:style w:type="paragraph" w:styleId="a7">
    <w:name w:val="Balloon Text"/>
    <w:basedOn w:val="a"/>
    <w:link w:val="a8"/>
    <w:uiPriority w:val="99"/>
    <w:semiHidden/>
    <w:unhideWhenUsed/>
    <w:rsid w:val="005A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71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4827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6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000818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27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10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4686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50757">
                              <w:marLeft w:val="0"/>
                              <w:marRight w:val="0"/>
                              <w:marTop w:val="84"/>
                              <w:marBottom w:val="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17312">
                                  <w:marLeft w:val="22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01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42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5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607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9376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2566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80234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4439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30553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48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1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3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906215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86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16585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0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718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432495">
                                      <w:marLeft w:val="0"/>
                                      <w:marRight w:val="0"/>
                                      <w:marTop w:val="12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44313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494849">
                                          <w:marLeft w:val="0"/>
                                          <w:marRight w:val="192"/>
                                          <w:marTop w:val="0"/>
                                          <w:marBottom w:val="0"/>
                                          <w:divBdr>
                                            <w:top w:val="single" w:sz="2" w:space="1" w:color="009FD9"/>
                                            <w:left w:val="single" w:sz="2" w:space="1" w:color="009FD9"/>
                                            <w:bottom w:val="single" w:sz="2" w:space="1" w:color="009FD9"/>
                                            <w:right w:val="single" w:sz="2" w:space="1" w:color="009FD9"/>
                                          </w:divBdr>
                                        </w:div>
                                        <w:div w:id="45614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51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44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90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724827">
                                  <w:marLeft w:val="0"/>
                                  <w:marRight w:val="0"/>
                                  <w:marTop w:val="3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812627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12862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9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75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748321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7668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59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16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7355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9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46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721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336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26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277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74028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60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20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45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90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469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09424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63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413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71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5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0012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42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129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72214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6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42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79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099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1857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05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660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56731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5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1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04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96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672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487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5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7462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21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52160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65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22643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64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24462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64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84800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69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314432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C83DF4"/>
                                    <w:left w:val="none" w:sz="0" w:space="9" w:color="C83DF4"/>
                                    <w:bottom w:val="single" w:sz="12" w:space="2" w:color="C83DF4"/>
                                    <w:right w:val="none" w:sz="0" w:space="9" w:color="C83DF4"/>
                                  </w:divBdr>
                                </w:div>
                                <w:div w:id="183201813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8536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68836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011967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6446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149568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47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088983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2531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14509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7844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290231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26726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9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3476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4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7255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24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64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C83DF4"/>
                                    <w:left w:val="none" w:sz="0" w:space="9" w:color="C83DF4"/>
                                    <w:bottom w:val="single" w:sz="12" w:space="2" w:color="C83DF4"/>
                                    <w:right w:val="none" w:sz="0" w:space="9" w:color="C83DF4"/>
                                  </w:divBdr>
                                </w:div>
                                <w:div w:id="212804212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68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1CC33"/>
                                    <w:left w:val="none" w:sz="0" w:space="9" w:color="A1CC33"/>
                                    <w:bottom w:val="single" w:sz="12" w:space="2" w:color="A1CC33"/>
                                    <w:right w:val="none" w:sz="0" w:space="9" w:color="A1CC33"/>
                                  </w:divBdr>
                                </w:div>
                                <w:div w:id="89065082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46498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3612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326247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834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066366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521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600716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4774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622942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7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58413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8213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9609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0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22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6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3DC1F4"/>
                                    <w:left w:val="none" w:sz="0" w:space="9" w:color="3DC1F4"/>
                                    <w:bottom w:val="single" w:sz="12" w:space="2" w:color="3DC1F4"/>
                                    <w:right w:val="none" w:sz="0" w:space="9" w:color="3DC1F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8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903">
                  <w:marLeft w:val="72"/>
                  <w:marRight w:val="72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68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9199">
                          <w:marLeft w:val="0"/>
                          <w:marRight w:val="0"/>
                          <w:marTop w:val="24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3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66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7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06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0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3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99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5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5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04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566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11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924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4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96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841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4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7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50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36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38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3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7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66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32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516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46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81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5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2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44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15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349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574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1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68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677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9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8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43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67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42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9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62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40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964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1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2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34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35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4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1387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01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3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46289">
                              <w:marLeft w:val="180"/>
                              <w:marRight w:val="240"/>
                              <w:marTop w:val="12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31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2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46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8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8571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62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9926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0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11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6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149909">
                  <w:marLeft w:val="480"/>
                  <w:marRight w:val="0"/>
                  <w:marTop w:val="0"/>
                  <w:marBottom w:val="3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7</cp:revision>
  <cp:lastPrinted>2018-04-20T02:10:00Z</cp:lastPrinted>
  <dcterms:created xsi:type="dcterms:W3CDTF">2018-04-17T14:24:00Z</dcterms:created>
  <dcterms:modified xsi:type="dcterms:W3CDTF">2018-07-30T14:27:00Z</dcterms:modified>
</cp:coreProperties>
</file>